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2AF49FC1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90E89">
        <w:rPr>
          <w:rFonts w:ascii="Arial" w:hAnsi="Arial" w:cs="Arial"/>
          <w:b/>
          <w:bCs/>
          <w:sz w:val="20"/>
          <w:szCs w:val="20"/>
        </w:rPr>
        <w:t xml:space="preserve"> Rescheduled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4A91638A" w14:textId="4F3D2200" w:rsidR="007E2BCF" w:rsidRDefault="00E46679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 w:rsidR="00CA5B25">
        <w:rPr>
          <w:rFonts w:ascii="Arial" w:hAnsi="Arial" w:cs="Arial"/>
          <w:b/>
          <w:bCs/>
          <w:sz w:val="20"/>
          <w:szCs w:val="20"/>
        </w:rPr>
        <w:t xml:space="preserve"> 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</w:t>
      </w:r>
      <w:r w:rsidR="00D802E7">
        <w:rPr>
          <w:rFonts w:ascii="Arial" w:hAnsi="Arial" w:cs="Arial"/>
          <w:b/>
          <w:bCs/>
          <w:sz w:val="20"/>
          <w:szCs w:val="20"/>
        </w:rPr>
        <w:t>January 2</w:t>
      </w:r>
      <w:r w:rsidR="00C90E89">
        <w:rPr>
          <w:rFonts w:ascii="Arial" w:hAnsi="Arial" w:cs="Arial"/>
          <w:b/>
          <w:bCs/>
          <w:sz w:val="20"/>
          <w:szCs w:val="20"/>
        </w:rPr>
        <w:t>7</w:t>
      </w:r>
      <w:r w:rsidR="00D802E7">
        <w:rPr>
          <w:rFonts w:ascii="Arial" w:hAnsi="Arial" w:cs="Arial"/>
          <w:b/>
          <w:bCs/>
          <w:sz w:val="20"/>
          <w:szCs w:val="20"/>
        </w:rPr>
        <w:t>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0CC040F2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CA5B25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372201CE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EAC147A" w14:textId="1A9A6197" w:rsidR="00C90E89" w:rsidRDefault="00C90E89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F9EAC75" w14:textId="51107285" w:rsidR="00C90E89" w:rsidRDefault="00C90E89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ACCEPT RESIGNATION OF PRESIDENT BRANDON CIASNOCHA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171185C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C90E89">
        <w:rPr>
          <w:rFonts w:ascii="Arial" w:hAnsi="Arial" w:cs="Arial"/>
          <w:b/>
          <w:bCs/>
          <w:i/>
          <w:sz w:val="22"/>
          <w:szCs w:val="22"/>
        </w:rPr>
        <w:t xml:space="preserve"> OF ACTING VILLAGE PRESIDENT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A3D6621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802E7">
        <w:rPr>
          <w:rFonts w:ascii="Arial" w:hAnsi="Arial" w:cs="Arial"/>
          <w:b/>
          <w:bCs/>
          <w:i/>
          <w:sz w:val="22"/>
          <w:szCs w:val="22"/>
        </w:rPr>
        <w:t>December 16th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BE29AC" w14:textId="32D85FEE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EXECUTIVE SESSION MINUTES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79210B5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3997ED42" w14:textId="74877F61" w:rsidR="001F60C4" w:rsidRDefault="001F60C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-Audit engagement letter SKCO Certified Public Accountants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4E44AEB7" w14:textId="71C2C9F2" w:rsidR="001F60C4" w:rsidRPr="006E42DD" w:rsidRDefault="001F60C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Maintenance building A/C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5AC05CAF" w:rsidR="000C3102" w:rsidRPr="00C90E89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20B0888F" w14:textId="31CD590B" w:rsidR="00C90E89" w:rsidRPr="00D70570" w:rsidRDefault="00C90E89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Renewal application for NPDES permit for Redwater pit discharge (Farnsworth) 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0F13BFEC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D802E7">
        <w:rPr>
          <w:rFonts w:ascii="Arial" w:hAnsi="Arial" w:cs="Arial"/>
          <w:bCs/>
          <w:sz w:val="20"/>
          <w:szCs w:val="20"/>
        </w:rPr>
        <w:t>/projects</w:t>
      </w:r>
    </w:p>
    <w:p w14:paraId="53C16F42" w14:textId="65EB49D0" w:rsidR="006F4B08" w:rsidRDefault="00BD7E32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4-H Garden maintenance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2EC83653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51D8E957" w14:textId="414403E4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 Program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37A6FD30" w14:textId="23412F3E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ACA0D" w14:textId="4F9A1C99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2F803577" w14:textId="531AD5F9" w:rsidR="007B3118" w:rsidRPr="00B30B4B" w:rsidRDefault="007B3118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Good Old Days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CA5B25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2D9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1A66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0E89"/>
    <w:rsid w:val="00C92F0F"/>
    <w:rsid w:val="00C967F3"/>
    <w:rsid w:val="00CA5B25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2022-01-25T15:28:00Z</cp:lastPrinted>
  <dcterms:created xsi:type="dcterms:W3CDTF">2022-01-24T22:15:00Z</dcterms:created>
  <dcterms:modified xsi:type="dcterms:W3CDTF">2022-01-25T15:28:00Z</dcterms:modified>
</cp:coreProperties>
</file>