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15C9739A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</w:t>
      </w:r>
      <w:r w:rsidR="00DB4622">
        <w:rPr>
          <w:rFonts w:ascii="Arial" w:hAnsi="Arial" w:cs="Arial"/>
          <w:b/>
          <w:bCs/>
          <w:sz w:val="20"/>
          <w:szCs w:val="20"/>
        </w:rPr>
        <w:t xml:space="preserve">  </w:t>
      </w:r>
      <w:r w:rsidR="00A4228C">
        <w:rPr>
          <w:rFonts w:ascii="Arial" w:hAnsi="Arial" w:cs="Arial"/>
          <w:b/>
          <w:bCs/>
          <w:sz w:val="20"/>
          <w:szCs w:val="20"/>
        </w:rPr>
        <w:t>March 19th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3E5A196F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55187FA9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F46B46">
        <w:rPr>
          <w:rFonts w:ascii="Arial" w:hAnsi="Arial" w:cs="Arial"/>
          <w:b/>
          <w:bCs/>
          <w:i/>
          <w:sz w:val="22"/>
          <w:szCs w:val="22"/>
        </w:rPr>
        <w:t>- Building inspector, Chris Brewer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3AFEF66" w14:textId="4DC1CF17" w:rsidR="000F0C2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A4228C">
        <w:rPr>
          <w:rFonts w:ascii="Arial" w:hAnsi="Arial" w:cs="Arial"/>
          <w:b/>
          <w:bCs/>
          <w:i/>
          <w:sz w:val="22"/>
          <w:szCs w:val="22"/>
        </w:rPr>
        <w:t>February 20th</w:t>
      </w:r>
      <w:r w:rsidR="00334C5E">
        <w:rPr>
          <w:rFonts w:ascii="Arial" w:hAnsi="Arial" w:cs="Arial"/>
          <w:b/>
          <w:bCs/>
          <w:i/>
          <w:sz w:val="22"/>
          <w:szCs w:val="22"/>
        </w:rPr>
        <w:t>, 2020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334C5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18DD8D9A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68E1255" w14:textId="0425FAD3" w:rsidR="00B14207" w:rsidRDefault="00B14207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Mower</w:t>
      </w:r>
      <w:r w:rsidR="001C26D4">
        <w:rPr>
          <w:rFonts w:ascii="Arial" w:hAnsi="Arial" w:cs="Arial"/>
          <w:sz w:val="20"/>
          <w:szCs w:val="20"/>
        </w:rPr>
        <w:t xml:space="preserve"> lease</w:t>
      </w:r>
    </w:p>
    <w:p w14:paraId="40141BA9" w14:textId="6B67DB25" w:rsidR="001C26D4" w:rsidRDefault="001C26D4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Tractor lease 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1F327EF9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F3DD339" w14:textId="61795FB3" w:rsidR="00A4228C" w:rsidRDefault="00A4228C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08594C1E" w14:textId="0F48E282" w:rsidR="00B14207" w:rsidRDefault="00B14207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Corrpro</w:t>
      </w:r>
      <w:proofErr w:type="spellEnd"/>
      <w:r>
        <w:rPr>
          <w:rFonts w:ascii="Arial" w:hAnsi="Arial" w:cs="Arial"/>
          <w:sz w:val="20"/>
          <w:szCs w:val="20"/>
        </w:rPr>
        <w:t xml:space="preserve"> cathodic protection corrosion control system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E010709" w14:textId="620ED805" w:rsidR="00AF1D06" w:rsidRPr="00B14207" w:rsidRDefault="00B14207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wide cleanup</w:t>
      </w:r>
    </w:p>
    <w:p w14:paraId="6E8230D3" w14:textId="1974998A" w:rsidR="00B14207" w:rsidRPr="00A22074" w:rsidRDefault="00B14207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Banner purchase</w:t>
      </w:r>
    </w:p>
    <w:p w14:paraId="2932F15E" w14:textId="5345B0EE" w:rsidR="00A22074" w:rsidRPr="00B14207" w:rsidRDefault="00A22074" w:rsidP="00B14207">
      <w:pPr>
        <w:pStyle w:val="ListParagraph"/>
        <w:numPr>
          <w:ilvl w:val="0"/>
          <w:numId w:val="38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4-H water/garden agreements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9844DD5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43AAC21D" w14:textId="20C4E48C" w:rsidR="007C3EC1" w:rsidRDefault="007C3EC1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Intergovernmental agreement with Danvers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05AE1CDB" w:rsidR="0097306F" w:rsidRPr="004060A0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4F20C379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36F7E35B" w14:textId="0492A355" w:rsidR="00751C63" w:rsidRDefault="00751C63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51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Revised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agreement with Jonathan Gordon and Melissa &amp; 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7B0D4BB8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47700D77" w14:textId="44C4D36F" w:rsidR="003213F8" w:rsidRPr="006F5280" w:rsidRDefault="003213F8" w:rsidP="006F5280">
      <w:pPr>
        <w:spacing w:line="213" w:lineRule="auto"/>
        <w:ind w:left="1800"/>
        <w:rPr>
          <w:rFonts w:ascii="Arial" w:hAnsi="Arial" w:cs="Arial"/>
          <w:sz w:val="20"/>
          <w:szCs w:val="20"/>
        </w:rPr>
      </w:pP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754FBC3" w14:textId="1D3AAB0E" w:rsidR="00680CDF" w:rsidRDefault="00621C3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Attorney report</w:t>
      </w:r>
      <w:r w:rsidR="003213F8">
        <w:rPr>
          <w:rFonts w:ascii="Arial" w:hAnsi="Arial" w:cs="Arial"/>
          <w:bCs/>
          <w:sz w:val="20"/>
          <w:szCs w:val="20"/>
        </w:rPr>
        <w:t xml:space="preserve"> for lot #2</w:t>
      </w:r>
      <w:r w:rsidR="00665B47">
        <w:rPr>
          <w:rFonts w:ascii="Arial" w:hAnsi="Arial" w:cs="Arial"/>
          <w:bCs/>
          <w:sz w:val="20"/>
          <w:szCs w:val="20"/>
        </w:rPr>
        <w:t xml:space="preserve"> of Olympia Estates</w:t>
      </w:r>
    </w:p>
    <w:p w14:paraId="6EC0F8D2" w14:textId="68ED11B9" w:rsidR="00C34EC5" w:rsidRDefault="00C34EC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Mike Boitnott’s work contract</w:t>
      </w:r>
    </w:p>
    <w:p w14:paraId="3958EEA7" w14:textId="6877D27D" w:rsidR="005E5061" w:rsidRDefault="005E5061" w:rsidP="00591B81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825A69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25"/>
  </w:num>
  <w:num w:numId="5">
    <w:abstractNumId w:val="29"/>
  </w:num>
  <w:num w:numId="6">
    <w:abstractNumId w:val="6"/>
  </w:num>
  <w:num w:numId="7">
    <w:abstractNumId w:val="32"/>
  </w:num>
  <w:num w:numId="8">
    <w:abstractNumId w:val="14"/>
  </w:num>
  <w:num w:numId="9">
    <w:abstractNumId w:val="35"/>
  </w:num>
  <w:num w:numId="10">
    <w:abstractNumId w:val="34"/>
  </w:num>
  <w:num w:numId="11">
    <w:abstractNumId w:val="1"/>
  </w:num>
  <w:num w:numId="12">
    <w:abstractNumId w:val="3"/>
  </w:num>
  <w:num w:numId="13">
    <w:abstractNumId w:val="9"/>
  </w:num>
  <w:num w:numId="14">
    <w:abstractNumId w:val="28"/>
  </w:num>
  <w:num w:numId="15">
    <w:abstractNumId w:val="13"/>
  </w:num>
  <w:num w:numId="16">
    <w:abstractNumId w:val="0"/>
  </w:num>
  <w:num w:numId="17">
    <w:abstractNumId w:val="36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7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30"/>
  </w:num>
  <w:num w:numId="36">
    <w:abstractNumId w:val="21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21C38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51C63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1D06"/>
    <w:rsid w:val="00AF23DA"/>
    <w:rsid w:val="00AF578E"/>
    <w:rsid w:val="00B01B7C"/>
    <w:rsid w:val="00B14207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54AF-6D16-4C81-9F53-23275351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11</cp:revision>
  <cp:lastPrinted>2020-03-16T20:22:00Z</cp:lastPrinted>
  <dcterms:created xsi:type="dcterms:W3CDTF">2020-02-21T16:34:00Z</dcterms:created>
  <dcterms:modified xsi:type="dcterms:W3CDTF">2020-03-17T12:52:00Z</dcterms:modified>
</cp:coreProperties>
</file>