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>THURSDAY, MAY 19, 2011</w:t>
      </w:r>
    </w:p>
    <w:p w:rsid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>REGULAR SCHEDULED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Meeting of the President and Board of Trustees for the Village of Stanford, held at the Village Hall at 7:00pm.</w:t>
      </w:r>
    </w:p>
    <w:p w:rsidR="00B27C9C" w:rsidRDefault="00B27C9C" w:rsidP="00B27C9C">
      <w:pPr>
        <w:rPr>
          <w:rFonts w:ascii="Arial" w:hAnsi="Arial" w:cs="Arial"/>
        </w:rPr>
      </w:pP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:rsidR="00B27C9C" w:rsidRDefault="00B27C9C" w:rsidP="00B27C9C"/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 4 – Trustees </w:t>
      </w:r>
      <w:proofErr w:type="spellStart"/>
      <w:r>
        <w:rPr>
          <w:rFonts w:ascii="Arial" w:hAnsi="Arial" w:cs="Arial"/>
        </w:rPr>
        <w:t>Johnalee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Alwes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Owen, </w:t>
      </w:r>
      <w:proofErr w:type="spellStart"/>
      <w:r>
        <w:rPr>
          <w:rFonts w:ascii="Arial" w:hAnsi="Arial" w:cs="Arial"/>
        </w:rPr>
        <w:t>Rowana</w:t>
      </w:r>
      <w:proofErr w:type="spellEnd"/>
      <w:r>
        <w:rPr>
          <w:rFonts w:ascii="Arial" w:hAnsi="Arial" w:cs="Arial"/>
        </w:rPr>
        <w:t xml:space="preserve"> Robles and President George F. </w:t>
      </w:r>
      <w:proofErr w:type="spellStart"/>
      <w:r>
        <w:rPr>
          <w:rFonts w:ascii="Arial" w:hAnsi="Arial" w:cs="Arial"/>
        </w:rPr>
        <w:t>Brawner</w:t>
      </w:r>
      <w:proofErr w:type="spellEnd"/>
      <w:r>
        <w:rPr>
          <w:rFonts w:ascii="Arial" w:hAnsi="Arial" w:cs="Arial"/>
        </w:rPr>
        <w:t>, Sr.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2 – Trustees Eric </w:t>
      </w:r>
      <w:proofErr w:type="spellStart"/>
      <w:r>
        <w:rPr>
          <w:rFonts w:ascii="Arial" w:hAnsi="Arial" w:cs="Arial"/>
        </w:rPr>
        <w:t>Geurts</w:t>
      </w:r>
      <w:proofErr w:type="spellEnd"/>
      <w:r>
        <w:rPr>
          <w:rFonts w:ascii="Arial" w:hAnsi="Arial" w:cs="Arial"/>
        </w:rPr>
        <w:t xml:space="preserve"> and Gary Johnson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Attorney Mark McGrath, Treasurer Brenda </w:t>
      </w:r>
      <w:proofErr w:type="spellStart"/>
      <w:r>
        <w:rPr>
          <w:rFonts w:ascii="Arial" w:hAnsi="Arial" w:cs="Arial"/>
        </w:rPr>
        <w:t>Lazoen</w:t>
      </w:r>
      <w:proofErr w:type="spellEnd"/>
      <w:r>
        <w:rPr>
          <w:rFonts w:ascii="Arial" w:hAnsi="Arial" w:cs="Arial"/>
        </w:rPr>
        <w:t>.</w:t>
      </w:r>
    </w:p>
    <w:p w:rsidR="00B27C9C" w:rsidRDefault="00B27C9C" w:rsidP="00B27C9C">
      <w:pPr>
        <w:ind w:left="720"/>
        <w:rPr>
          <w:rFonts w:ascii="Arial" w:hAnsi="Arial" w:cs="Arial"/>
        </w:rPr>
      </w:pPr>
    </w:p>
    <w:p w:rsidR="0069600A" w:rsidRDefault="0069600A" w:rsidP="0069600A">
      <w:pPr>
        <w:ind w:left="720"/>
        <w:rPr>
          <w:u w:val="single"/>
        </w:rPr>
      </w:pPr>
      <w:r>
        <w:rPr>
          <w:rFonts w:ascii="Arial" w:hAnsi="Arial" w:cs="Arial"/>
          <w:b/>
        </w:rPr>
        <w:t>**</w:t>
      </w:r>
      <w:r w:rsidRPr="0069600A">
        <w:rPr>
          <w:rFonts w:ascii="Arial" w:hAnsi="Arial" w:cs="Arial"/>
          <w:b/>
        </w:rPr>
        <w:t xml:space="preserve"> CHIEF GLEASON LEFT THE MEETING AT 7:05PM**</w:t>
      </w:r>
    </w:p>
    <w:p w:rsidR="0069600A" w:rsidRDefault="0069600A" w:rsidP="00B27C9C">
      <w:pPr>
        <w:pStyle w:val="Heading1"/>
        <w:rPr>
          <w:u w:val="single"/>
        </w:rPr>
      </w:pPr>
      <w:r>
        <w:rPr>
          <w:u w:val="single"/>
        </w:rPr>
        <w:t>OATH OF NEW ELECTED OFFICERS:</w:t>
      </w:r>
    </w:p>
    <w:p w:rsidR="0069600A" w:rsidRDefault="0069600A" w:rsidP="0069600A"/>
    <w:p w:rsidR="0069600A" w:rsidRDefault="0069600A" w:rsidP="006960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Clerk </w:t>
      </w:r>
      <w:proofErr w:type="spellStart"/>
      <w:r>
        <w:rPr>
          <w:rFonts w:ascii="Arial" w:hAnsi="Arial" w:cs="Arial"/>
        </w:rPr>
        <w:t>Streenz</w:t>
      </w:r>
      <w:proofErr w:type="spellEnd"/>
      <w:r>
        <w:rPr>
          <w:rFonts w:ascii="Arial" w:hAnsi="Arial" w:cs="Arial"/>
        </w:rPr>
        <w:t xml:space="preserve"> gave the oath of office to the following newly elected Trustees:</w:t>
      </w:r>
    </w:p>
    <w:p w:rsidR="0069600A" w:rsidRDefault="0069600A" w:rsidP="006960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John Owen (term expires 2015)</w:t>
      </w:r>
      <w:proofErr w:type="gramStart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Nydra</w:t>
      </w:r>
      <w:proofErr w:type="spellEnd"/>
      <w:proofErr w:type="gramEnd"/>
      <w:r>
        <w:rPr>
          <w:rFonts w:ascii="Arial" w:hAnsi="Arial" w:cs="Arial"/>
        </w:rPr>
        <w:t xml:space="preserve"> Owen (term expires 2015) and </w:t>
      </w:r>
      <w:proofErr w:type="spellStart"/>
      <w:r>
        <w:rPr>
          <w:rFonts w:ascii="Arial" w:hAnsi="Arial" w:cs="Arial"/>
        </w:rPr>
        <w:t>Johnalee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Alwes</w:t>
      </w:r>
      <w:proofErr w:type="spellEnd"/>
      <w:r>
        <w:rPr>
          <w:rFonts w:ascii="Arial" w:hAnsi="Arial" w:cs="Arial"/>
        </w:rPr>
        <w:t xml:space="preserve"> </w:t>
      </w:r>
    </w:p>
    <w:p w:rsidR="0069600A" w:rsidRDefault="0069600A" w:rsidP="006960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term</w:t>
      </w:r>
      <w:proofErr w:type="gramEnd"/>
      <w:r>
        <w:rPr>
          <w:rFonts w:ascii="Arial" w:hAnsi="Arial" w:cs="Arial"/>
        </w:rPr>
        <w:t xml:space="preserve"> expires 2013).</w:t>
      </w:r>
    </w:p>
    <w:p w:rsidR="0069600A" w:rsidRPr="0069600A" w:rsidRDefault="0069600A" w:rsidP="0069600A">
      <w:pPr>
        <w:ind w:left="720"/>
        <w:rPr>
          <w:rFonts w:ascii="Arial" w:hAnsi="Arial" w:cs="Arial"/>
        </w:rPr>
      </w:pP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lastRenderedPageBreak/>
        <w:t>MINUTES:</w:t>
      </w:r>
    </w:p>
    <w:p w:rsidR="00B27C9C" w:rsidRDefault="00B27C9C" w:rsidP="00B27C9C">
      <w:pPr>
        <w:rPr>
          <w:rFonts w:ascii="Arial" w:hAnsi="Arial" w:cs="Arial"/>
        </w:rPr>
      </w:pP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 moved, seconded by Trustee Robles, to approve the minutes from the April 11, 2011 meeting as amended.</w:t>
      </w:r>
    </w:p>
    <w:p w:rsidR="00B27C9C" w:rsidRDefault="00B27C9C" w:rsidP="00B27C9C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IN FAVOR.</w:t>
      </w:r>
      <w:proofErr w:type="gramEnd"/>
      <w:r>
        <w:rPr>
          <w:rFonts w:ascii="Arial" w:hAnsi="Arial" w:cs="Arial"/>
        </w:rPr>
        <w:t xml:space="preserve">  AYE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APPROVAL OF ORDINANCE 03-11:</w:t>
      </w:r>
    </w:p>
    <w:p w:rsidR="00B27C9C" w:rsidRDefault="00B27C9C" w:rsidP="00B27C9C"/>
    <w:p w:rsidR="00F02DC5" w:rsidRPr="00F02DC5" w:rsidRDefault="00F02DC5" w:rsidP="00F02D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Clerk </w:t>
      </w:r>
      <w:proofErr w:type="spellStart"/>
      <w:r>
        <w:rPr>
          <w:rFonts w:ascii="Arial" w:hAnsi="Arial" w:cs="Arial"/>
        </w:rPr>
        <w:t>Streenz</w:t>
      </w:r>
      <w:proofErr w:type="spellEnd"/>
      <w:r>
        <w:rPr>
          <w:rFonts w:ascii="Arial" w:hAnsi="Arial" w:cs="Arial"/>
        </w:rPr>
        <w:t xml:space="preserve"> advised the Board that she will be holding a garage sale at her house on June 11, 2011 and advised them that they could place the Village’s surplus property at her sale on that date but she would like a board member to inventory and tag the property to be sold.  There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unused office supplies, equipment, furniture, furnace and air conditioning unit that is in storage at this time.</w:t>
      </w:r>
      <w:r w:rsidR="00D10457">
        <w:rPr>
          <w:rFonts w:ascii="Arial" w:hAnsi="Arial" w:cs="Arial"/>
        </w:rPr>
        <w:t xml:space="preserve"> Brenda </w:t>
      </w:r>
      <w:proofErr w:type="spellStart"/>
      <w:r w:rsidR="00D10457">
        <w:rPr>
          <w:rFonts w:ascii="Arial" w:hAnsi="Arial" w:cs="Arial"/>
        </w:rPr>
        <w:t>Lazoen</w:t>
      </w:r>
      <w:proofErr w:type="spellEnd"/>
      <w:r w:rsidR="00D10457">
        <w:rPr>
          <w:rFonts w:ascii="Arial" w:hAnsi="Arial" w:cs="Arial"/>
        </w:rPr>
        <w:t xml:space="preserve"> reported to the board that the Library Board has </w:t>
      </w:r>
      <w:r w:rsidR="00D6406B">
        <w:rPr>
          <w:rFonts w:ascii="Arial" w:hAnsi="Arial" w:cs="Arial"/>
        </w:rPr>
        <w:t>requested a date for when the old Police Station will be emptied.</w:t>
      </w:r>
    </w:p>
    <w:p w:rsidR="0069600A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 </w:t>
      </w:r>
      <w:proofErr w:type="gramStart"/>
      <w:r>
        <w:rPr>
          <w:rFonts w:ascii="Arial" w:hAnsi="Arial" w:cs="Arial"/>
        </w:rPr>
        <w:t>moved,</w:t>
      </w:r>
      <w:proofErr w:type="gramEnd"/>
      <w:r>
        <w:rPr>
          <w:rFonts w:ascii="Arial" w:hAnsi="Arial" w:cs="Arial"/>
        </w:rPr>
        <w:t xml:space="preserve"> seconded by Trustee Robles, to approve Ordinance 03-11:</w:t>
      </w:r>
      <w:r>
        <w:rPr>
          <w:rFonts w:ascii="Arial" w:hAnsi="Arial" w:cs="Arial"/>
          <w:smallCaps/>
        </w:rPr>
        <w:t xml:space="preserve"> an ordinance authorizing the sale of personal property of the village of </w:t>
      </w:r>
      <w:proofErr w:type="spellStart"/>
      <w:r>
        <w:rPr>
          <w:rFonts w:ascii="Arial" w:hAnsi="Arial" w:cs="Arial"/>
          <w:smallCaps/>
        </w:rPr>
        <w:t>stanford</w:t>
      </w:r>
      <w:proofErr w:type="spellEnd"/>
      <w:r>
        <w:rPr>
          <w:rFonts w:ascii="Arial" w:hAnsi="Arial" w:cs="Arial"/>
          <w:smallCaps/>
        </w:rPr>
        <w:t>.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69600A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AYES:</w:t>
      </w:r>
      <w:r w:rsidR="0069600A">
        <w:rPr>
          <w:rFonts w:ascii="Arial" w:hAnsi="Arial" w:cs="Arial"/>
        </w:rPr>
        <w:t xml:space="preserve"> 4 – Trustees </w:t>
      </w:r>
      <w:proofErr w:type="spellStart"/>
      <w:r w:rsidR="0069600A">
        <w:rPr>
          <w:rFonts w:ascii="Arial" w:hAnsi="Arial" w:cs="Arial"/>
        </w:rPr>
        <w:t>Alwes</w:t>
      </w:r>
      <w:proofErr w:type="spellEnd"/>
      <w:r w:rsidR="0069600A">
        <w:rPr>
          <w:rFonts w:ascii="Arial" w:hAnsi="Arial" w:cs="Arial"/>
        </w:rPr>
        <w:t xml:space="preserve">, John Owen, </w:t>
      </w:r>
      <w:proofErr w:type="spellStart"/>
      <w:r w:rsidR="0069600A">
        <w:rPr>
          <w:rFonts w:ascii="Arial" w:hAnsi="Arial" w:cs="Arial"/>
        </w:rPr>
        <w:t>Nydra</w:t>
      </w:r>
      <w:proofErr w:type="spellEnd"/>
      <w:r w:rsidR="0069600A">
        <w:rPr>
          <w:rFonts w:ascii="Arial" w:hAnsi="Arial" w:cs="Arial"/>
        </w:rPr>
        <w:t xml:space="preserve"> Owen and Robles.</w:t>
      </w:r>
    </w:p>
    <w:p w:rsidR="0069600A" w:rsidRDefault="0069600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69600A" w:rsidRDefault="0069600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2 - </w:t>
      </w:r>
      <w:r>
        <w:rPr>
          <w:rFonts w:ascii="Arial" w:hAnsi="Arial" w:cs="Arial"/>
        </w:rPr>
        <w:tab/>
        <w:t xml:space="preserve">Trustees </w:t>
      </w:r>
      <w:proofErr w:type="spellStart"/>
      <w:r>
        <w:rPr>
          <w:rFonts w:ascii="Arial" w:hAnsi="Arial" w:cs="Arial"/>
        </w:rPr>
        <w:t>Geurts</w:t>
      </w:r>
      <w:proofErr w:type="spellEnd"/>
      <w:r>
        <w:rPr>
          <w:rFonts w:ascii="Arial" w:hAnsi="Arial" w:cs="Arial"/>
        </w:rPr>
        <w:t xml:space="preserve"> and Johnson.</w:t>
      </w:r>
    </w:p>
    <w:p w:rsidR="0069600A" w:rsidRDefault="0069600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There being 4 affirmative votes, the motion carried.</w:t>
      </w:r>
    </w:p>
    <w:p w:rsidR="00F02DC5" w:rsidRDefault="00F02DC5" w:rsidP="00F02DC5">
      <w:pPr>
        <w:pStyle w:val="Heading1"/>
        <w:rPr>
          <w:u w:val="single"/>
        </w:rPr>
      </w:pPr>
      <w:r>
        <w:rPr>
          <w:u w:val="single"/>
        </w:rPr>
        <w:t>INTERNAL AUDITOR’S REPORT:</w:t>
      </w:r>
    </w:p>
    <w:p w:rsidR="00F02DC5" w:rsidRPr="00F02DC5" w:rsidRDefault="00F02DC5" w:rsidP="00D10457"/>
    <w:p w:rsidR="00F02DC5" w:rsidRDefault="00D6406B" w:rsidP="00D104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 advised she had nothing unusual to discuss at this time.</w:t>
      </w:r>
    </w:p>
    <w:p w:rsidR="00D6406B" w:rsidRDefault="00D6406B" w:rsidP="00D10457">
      <w:pPr>
        <w:ind w:left="720"/>
        <w:rPr>
          <w:rFonts w:ascii="Arial" w:hAnsi="Arial" w:cs="Arial"/>
        </w:rPr>
      </w:pPr>
    </w:p>
    <w:p w:rsidR="00D6406B" w:rsidRDefault="00D6406B" w:rsidP="00D10457">
      <w:pPr>
        <w:ind w:left="720"/>
        <w:rPr>
          <w:rFonts w:ascii="Arial" w:hAnsi="Arial" w:cs="Arial"/>
        </w:rPr>
      </w:pPr>
    </w:p>
    <w:p w:rsidR="00D6406B" w:rsidRDefault="00D6406B" w:rsidP="00D10457">
      <w:pPr>
        <w:ind w:left="720"/>
        <w:rPr>
          <w:rFonts w:ascii="Arial" w:hAnsi="Arial" w:cs="Arial"/>
        </w:rPr>
      </w:pPr>
    </w:p>
    <w:p w:rsidR="00D6406B" w:rsidRDefault="00D6406B" w:rsidP="00D10457">
      <w:pPr>
        <w:ind w:left="720"/>
        <w:rPr>
          <w:rFonts w:ascii="Arial" w:hAnsi="Arial" w:cs="Arial"/>
        </w:rPr>
      </w:pPr>
    </w:p>
    <w:p w:rsidR="00D6406B" w:rsidRDefault="00D6406B" w:rsidP="00D10457">
      <w:pPr>
        <w:ind w:left="720"/>
        <w:rPr>
          <w:rFonts w:ascii="Arial" w:hAnsi="Arial" w:cs="Arial"/>
        </w:rPr>
      </w:pPr>
    </w:p>
    <w:p w:rsidR="00D6406B" w:rsidRDefault="00D6406B" w:rsidP="00D6406B">
      <w:pPr>
        <w:pStyle w:val="Heading1"/>
        <w:rPr>
          <w:u w:val="single"/>
        </w:rPr>
      </w:pPr>
      <w:r>
        <w:rPr>
          <w:u w:val="single"/>
        </w:rPr>
        <w:lastRenderedPageBreak/>
        <w:t>TREASURER’S REPORT:</w:t>
      </w:r>
    </w:p>
    <w:p w:rsidR="00D6406B" w:rsidRDefault="00D6406B" w:rsidP="00D6406B"/>
    <w:p w:rsidR="00D6406B" w:rsidRDefault="00D6406B" w:rsidP="00D640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proofErr w:type="spellStart"/>
      <w:r>
        <w:rPr>
          <w:rFonts w:ascii="Arial" w:hAnsi="Arial" w:cs="Arial"/>
        </w:rPr>
        <w:t>Alwes</w:t>
      </w:r>
      <w:proofErr w:type="spellEnd"/>
      <w:r>
        <w:rPr>
          <w:rFonts w:ascii="Arial" w:hAnsi="Arial" w:cs="Arial"/>
        </w:rPr>
        <w:t xml:space="preserve"> moved, seconded by Trustee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Owen, to approve the Treasurer’s Report as presented.</w:t>
      </w:r>
    </w:p>
    <w:p w:rsidR="00D6406B" w:rsidRDefault="00D6406B" w:rsidP="00D640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D6406B" w:rsidRDefault="00D6406B" w:rsidP="00D640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AYES: 4 – Trustees </w:t>
      </w:r>
      <w:proofErr w:type="spellStart"/>
      <w:r>
        <w:rPr>
          <w:rFonts w:ascii="Arial" w:hAnsi="Arial" w:cs="Arial"/>
        </w:rPr>
        <w:t>Alwes</w:t>
      </w:r>
      <w:proofErr w:type="spellEnd"/>
      <w:r>
        <w:rPr>
          <w:rFonts w:ascii="Arial" w:hAnsi="Arial" w:cs="Arial"/>
        </w:rPr>
        <w:t xml:space="preserve">, John Owen,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 and Robles.</w:t>
      </w:r>
    </w:p>
    <w:p w:rsidR="00D6406B" w:rsidRDefault="00D6406B" w:rsidP="00D640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D6406B" w:rsidRDefault="00D6406B" w:rsidP="00D640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2 – Trustees </w:t>
      </w:r>
      <w:proofErr w:type="spellStart"/>
      <w:r>
        <w:rPr>
          <w:rFonts w:ascii="Arial" w:hAnsi="Arial" w:cs="Arial"/>
        </w:rPr>
        <w:t>Geurts</w:t>
      </w:r>
      <w:proofErr w:type="spellEnd"/>
      <w:r>
        <w:rPr>
          <w:rFonts w:ascii="Arial" w:hAnsi="Arial" w:cs="Arial"/>
        </w:rPr>
        <w:t xml:space="preserve"> and Johnson.</w:t>
      </w:r>
    </w:p>
    <w:p w:rsidR="00D6406B" w:rsidRDefault="00D6406B" w:rsidP="00D640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There being 4 affirmative votes, the motion carried.</w:t>
      </w:r>
    </w:p>
    <w:p w:rsidR="00D6406B" w:rsidRDefault="00D6406B" w:rsidP="00D6406B">
      <w:pPr>
        <w:ind w:left="720"/>
        <w:rPr>
          <w:rFonts w:ascii="Arial" w:hAnsi="Arial" w:cs="Arial"/>
        </w:rPr>
      </w:pPr>
    </w:p>
    <w:p w:rsidR="00D6406B" w:rsidRDefault="00D6406B" w:rsidP="00D6406B">
      <w:pPr>
        <w:pStyle w:val="Heading1"/>
        <w:rPr>
          <w:u w:val="single"/>
        </w:rPr>
      </w:pPr>
      <w:r>
        <w:rPr>
          <w:u w:val="single"/>
        </w:rPr>
        <w:t>FINANCIAL REPORT:</w:t>
      </w:r>
    </w:p>
    <w:p w:rsidR="00D6406B" w:rsidRDefault="00D6406B" w:rsidP="00D6406B"/>
    <w:p w:rsidR="00D6406B" w:rsidRDefault="00D6406B" w:rsidP="00D640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 moved, seconded by Trustee </w:t>
      </w:r>
      <w:proofErr w:type="spellStart"/>
      <w:r>
        <w:rPr>
          <w:rFonts w:ascii="Arial" w:hAnsi="Arial" w:cs="Arial"/>
        </w:rPr>
        <w:t>Alwes</w:t>
      </w:r>
      <w:proofErr w:type="spellEnd"/>
      <w:r>
        <w:rPr>
          <w:rFonts w:ascii="Arial" w:hAnsi="Arial" w:cs="Arial"/>
        </w:rPr>
        <w:t>, to approve the Financial Report.</w:t>
      </w:r>
    </w:p>
    <w:p w:rsidR="00D6406B" w:rsidRDefault="00D6406B" w:rsidP="00D640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D6406B" w:rsidRDefault="00D6406B" w:rsidP="00D640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AYES: 4 – Trustees </w:t>
      </w:r>
      <w:proofErr w:type="spellStart"/>
      <w:r>
        <w:rPr>
          <w:rFonts w:ascii="Arial" w:hAnsi="Arial" w:cs="Arial"/>
        </w:rPr>
        <w:t>Alwes</w:t>
      </w:r>
      <w:proofErr w:type="spellEnd"/>
      <w:r>
        <w:rPr>
          <w:rFonts w:ascii="Arial" w:hAnsi="Arial" w:cs="Arial"/>
        </w:rPr>
        <w:t xml:space="preserve">, John Owen,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 and Robles.</w:t>
      </w:r>
    </w:p>
    <w:p w:rsidR="00D6406B" w:rsidRDefault="00D6406B" w:rsidP="00D640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D6406B" w:rsidRDefault="00D6406B" w:rsidP="00D640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2 – Trustees </w:t>
      </w:r>
      <w:proofErr w:type="spellStart"/>
      <w:r w:rsidR="00DA65A4">
        <w:rPr>
          <w:rFonts w:ascii="Arial" w:hAnsi="Arial" w:cs="Arial"/>
        </w:rPr>
        <w:t>Geurts</w:t>
      </w:r>
      <w:proofErr w:type="spellEnd"/>
      <w:r w:rsidR="00DA65A4">
        <w:rPr>
          <w:rFonts w:ascii="Arial" w:hAnsi="Arial" w:cs="Arial"/>
        </w:rPr>
        <w:t xml:space="preserve"> and Johnson.</w:t>
      </w:r>
    </w:p>
    <w:p w:rsidR="00DA65A4" w:rsidRDefault="00DA65A4" w:rsidP="00DA65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There being 4 affirmative votes, the motion carried</w:t>
      </w:r>
    </w:p>
    <w:p w:rsidR="00DA65A4" w:rsidRDefault="00DA65A4" w:rsidP="00DA65A4">
      <w:pPr>
        <w:pStyle w:val="Heading1"/>
        <w:rPr>
          <w:u w:val="single"/>
        </w:rPr>
      </w:pPr>
      <w:r>
        <w:rPr>
          <w:u w:val="single"/>
        </w:rPr>
        <w:t>MONTHLY DISBURSAL:</w:t>
      </w:r>
    </w:p>
    <w:p w:rsidR="00DA65A4" w:rsidRDefault="00DA65A4" w:rsidP="00DA65A4"/>
    <w:p w:rsidR="00DA65A4" w:rsidRDefault="00DA65A4" w:rsidP="00DA65A4">
      <w:pPr>
        <w:pStyle w:val="Heading2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 xml:space="preserve">Purchase of repeater for storm siren: </w:t>
      </w:r>
    </w:p>
    <w:p w:rsidR="00DA65A4" w:rsidRDefault="00DA65A4" w:rsidP="00DA65A4">
      <w:pPr>
        <w:ind w:left="1440"/>
      </w:pPr>
      <w:proofErr w:type="gramStart"/>
      <w:r>
        <w:t xml:space="preserve">Trustee </w:t>
      </w:r>
      <w:proofErr w:type="spellStart"/>
      <w:r>
        <w:t>Alwes</w:t>
      </w:r>
      <w:proofErr w:type="spellEnd"/>
      <w:r>
        <w:t xml:space="preserve"> reported to the Board that she has been advised that the storm siren has had the wires eaten by mice and is not working.</w:t>
      </w:r>
      <w:proofErr w:type="gramEnd"/>
      <w:r>
        <w:t xml:space="preserve">  Director Kyle </w:t>
      </w:r>
      <w:proofErr w:type="spellStart"/>
      <w:r>
        <w:t>Batterton</w:t>
      </w:r>
      <w:proofErr w:type="spellEnd"/>
      <w:r>
        <w:t xml:space="preserve"> has advised her that to repair the existing repeater will be $900.00 or more and a new repeater is priced at $1,700.00 - $1,900.00.  Trustee </w:t>
      </w:r>
      <w:proofErr w:type="spellStart"/>
      <w:r>
        <w:t>Alwes</w:t>
      </w:r>
      <w:proofErr w:type="spellEnd"/>
      <w:r>
        <w:t xml:space="preserve"> has already advised </w:t>
      </w:r>
      <w:proofErr w:type="spellStart"/>
      <w:r>
        <w:t>Batterton</w:t>
      </w:r>
      <w:proofErr w:type="spellEnd"/>
      <w:r>
        <w:t xml:space="preserve"> to purchase the new repeater due to the high priority of the situation.   Trustee </w:t>
      </w:r>
      <w:proofErr w:type="spellStart"/>
      <w:r>
        <w:t>Alwes</w:t>
      </w:r>
      <w:proofErr w:type="spellEnd"/>
      <w:r>
        <w:t xml:space="preserve"> called each board member separately (one at a time) to advise them before the meeting.</w:t>
      </w:r>
    </w:p>
    <w:p w:rsidR="00DA65A4" w:rsidRDefault="00DA65A4" w:rsidP="00DA65A4">
      <w:pPr>
        <w:ind w:left="1440"/>
      </w:pPr>
    </w:p>
    <w:p w:rsidR="00DA65A4" w:rsidRDefault="00DA65A4" w:rsidP="00DA65A4">
      <w:pPr>
        <w:ind w:left="1440"/>
      </w:pPr>
      <w:r>
        <w:lastRenderedPageBreak/>
        <w:t xml:space="preserve">Trustee </w:t>
      </w:r>
      <w:proofErr w:type="spellStart"/>
      <w:r>
        <w:t>Alwes</w:t>
      </w:r>
      <w:proofErr w:type="spellEnd"/>
      <w:r>
        <w:t xml:space="preserve"> moved, seconded by Trustee </w:t>
      </w:r>
      <w:proofErr w:type="spellStart"/>
      <w:r>
        <w:t>Nydra</w:t>
      </w:r>
      <w:proofErr w:type="spellEnd"/>
      <w:r>
        <w:t xml:space="preserve"> Owen, to declare an emergency for purchasing a new repeater </w:t>
      </w:r>
      <w:r w:rsidR="002D10B7">
        <w:t xml:space="preserve">, not to exceed $2,000.00, </w:t>
      </w:r>
      <w:r>
        <w:t xml:space="preserve">for the storm siren in that without a repeater the siren will not and has not been working </w:t>
      </w:r>
      <w:r w:rsidR="002D10B7">
        <w:t>and without it will put the entire community at risk of injury if a storm/emergency were to occur.</w:t>
      </w:r>
    </w:p>
    <w:p w:rsidR="00DA65A4" w:rsidRDefault="00DA65A4" w:rsidP="00DA65A4">
      <w:pPr>
        <w:ind w:left="1440"/>
      </w:pPr>
      <w:r>
        <w:t>On roll call the vote was:</w:t>
      </w:r>
    </w:p>
    <w:p w:rsidR="00DA65A4" w:rsidRDefault="00DA65A4" w:rsidP="00DA65A4">
      <w:pPr>
        <w:ind w:left="1440"/>
      </w:pPr>
      <w:r>
        <w:t xml:space="preserve">AYES: 4 – Trustees </w:t>
      </w:r>
      <w:proofErr w:type="spellStart"/>
      <w:r>
        <w:t>Alwes</w:t>
      </w:r>
      <w:proofErr w:type="spellEnd"/>
      <w:r>
        <w:t xml:space="preserve">, John Owen, </w:t>
      </w:r>
      <w:proofErr w:type="spellStart"/>
      <w:r>
        <w:t>Nydra</w:t>
      </w:r>
      <w:proofErr w:type="spellEnd"/>
      <w:r>
        <w:t xml:space="preserve"> Owen and Robles.</w:t>
      </w:r>
    </w:p>
    <w:p w:rsidR="00DA65A4" w:rsidRDefault="002D10B7" w:rsidP="00DA65A4">
      <w:pPr>
        <w:ind w:left="1440"/>
      </w:pPr>
      <w:r>
        <w:t>NAYS: 0</w:t>
      </w:r>
    </w:p>
    <w:p w:rsidR="002D10B7" w:rsidRDefault="002D10B7" w:rsidP="00DA65A4">
      <w:pPr>
        <w:ind w:left="1440"/>
      </w:pPr>
      <w:r>
        <w:t xml:space="preserve">ABSENT: 2 – Trustees </w:t>
      </w:r>
      <w:proofErr w:type="spellStart"/>
      <w:r>
        <w:t>Geurts</w:t>
      </w:r>
      <w:proofErr w:type="spellEnd"/>
      <w:r>
        <w:t xml:space="preserve"> and Johnson.</w:t>
      </w:r>
    </w:p>
    <w:p w:rsidR="002D10B7" w:rsidRDefault="002D10B7" w:rsidP="00DA65A4">
      <w:pPr>
        <w:ind w:left="1440"/>
      </w:pPr>
      <w:r>
        <w:t>There being 4 affirmative votes, the motion carried.</w:t>
      </w:r>
    </w:p>
    <w:p w:rsidR="00EB7EC8" w:rsidRDefault="00EB7EC8" w:rsidP="00DA65A4">
      <w:pPr>
        <w:ind w:left="1440"/>
      </w:pPr>
    </w:p>
    <w:p w:rsidR="00DA65A4" w:rsidRDefault="00EB7EC8" w:rsidP="00EB7EC8">
      <w:pPr>
        <w:pStyle w:val="Heading2"/>
        <w:rPr>
          <w:u w:val="single"/>
        </w:rPr>
      </w:pPr>
      <w:r>
        <w:rPr>
          <w:u w:val="single"/>
        </w:rPr>
        <w:t>Approval of MFT Bid for roadwork:</w:t>
      </w:r>
    </w:p>
    <w:p w:rsidR="00EB7EC8" w:rsidRPr="00EB7EC8" w:rsidRDefault="00EB7EC8" w:rsidP="00EB7EC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 moved, seconded by Trustee Robles, to award the bid for road</w:t>
      </w:r>
      <w:r w:rsidR="00A24EBD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work for the 2011 MFT Program to </w:t>
      </w:r>
      <w:proofErr w:type="spellStart"/>
      <w:r>
        <w:rPr>
          <w:rFonts w:ascii="Arial" w:hAnsi="Arial" w:cs="Arial"/>
        </w:rPr>
        <w:t>Beniach</w:t>
      </w:r>
      <w:proofErr w:type="spellEnd"/>
      <w:r>
        <w:rPr>
          <w:rFonts w:ascii="Arial" w:hAnsi="Arial" w:cs="Arial"/>
        </w:rPr>
        <w:t xml:space="preserve"> Construction in the amount of $15,118.50.</w:t>
      </w:r>
    </w:p>
    <w:p w:rsidR="00EB7EC8" w:rsidRDefault="000216B0" w:rsidP="00EB7EC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0216B0" w:rsidRDefault="000216B0" w:rsidP="00EB7EC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4 – Trustee </w:t>
      </w:r>
      <w:proofErr w:type="spellStart"/>
      <w:r>
        <w:rPr>
          <w:rFonts w:ascii="Arial" w:hAnsi="Arial" w:cs="Arial"/>
        </w:rPr>
        <w:t>Alwes</w:t>
      </w:r>
      <w:proofErr w:type="spellEnd"/>
      <w:r>
        <w:rPr>
          <w:rFonts w:ascii="Arial" w:hAnsi="Arial" w:cs="Arial"/>
        </w:rPr>
        <w:t xml:space="preserve">, John Owen,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 and Robles.</w:t>
      </w:r>
    </w:p>
    <w:p w:rsidR="000216B0" w:rsidRDefault="000216B0" w:rsidP="00EB7EC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0216B0" w:rsidRDefault="000216B0" w:rsidP="00EB7EC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2 – Trustees </w:t>
      </w:r>
      <w:proofErr w:type="spellStart"/>
      <w:r>
        <w:rPr>
          <w:rFonts w:ascii="Arial" w:hAnsi="Arial" w:cs="Arial"/>
        </w:rPr>
        <w:t>Geurts</w:t>
      </w:r>
      <w:proofErr w:type="spellEnd"/>
      <w:r>
        <w:rPr>
          <w:rFonts w:ascii="Arial" w:hAnsi="Arial" w:cs="Arial"/>
        </w:rPr>
        <w:t xml:space="preserve"> and Johnson.</w:t>
      </w:r>
    </w:p>
    <w:p w:rsidR="000216B0" w:rsidRDefault="000216B0" w:rsidP="00EB7EC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votes, the motion carried.</w:t>
      </w:r>
    </w:p>
    <w:p w:rsidR="000216B0" w:rsidRDefault="000216B0" w:rsidP="00EB7EC8">
      <w:pPr>
        <w:ind w:left="1440"/>
        <w:rPr>
          <w:rFonts w:ascii="Arial" w:hAnsi="Arial" w:cs="Arial"/>
        </w:rPr>
      </w:pPr>
    </w:p>
    <w:p w:rsidR="000216B0" w:rsidRDefault="000216B0" w:rsidP="000216B0">
      <w:pPr>
        <w:pStyle w:val="Heading2"/>
        <w:rPr>
          <w:u w:val="single"/>
        </w:rPr>
      </w:pPr>
      <w:proofErr w:type="gramStart"/>
      <w:r>
        <w:rPr>
          <w:u w:val="single"/>
        </w:rPr>
        <w:t>Approval of quote for MFT spray</w:t>
      </w:r>
      <w:proofErr w:type="gramEnd"/>
      <w:r>
        <w:rPr>
          <w:u w:val="single"/>
        </w:rPr>
        <w:t xml:space="preserve"> patch work:</w:t>
      </w:r>
    </w:p>
    <w:p w:rsidR="000216B0" w:rsidRDefault="000216B0" w:rsidP="000216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proofErr w:type="spellStart"/>
      <w:r>
        <w:rPr>
          <w:rFonts w:ascii="Arial" w:hAnsi="Arial" w:cs="Arial"/>
        </w:rPr>
        <w:t>Alwes</w:t>
      </w:r>
      <w:proofErr w:type="spellEnd"/>
      <w:r>
        <w:rPr>
          <w:rFonts w:ascii="Arial" w:hAnsi="Arial" w:cs="Arial"/>
        </w:rPr>
        <w:t xml:space="preserve"> moved, seconded by Trustee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Owen, to approve the bid for </w:t>
      </w:r>
      <w:proofErr w:type="gramStart"/>
      <w:r>
        <w:rPr>
          <w:rFonts w:ascii="Arial" w:hAnsi="Arial" w:cs="Arial"/>
        </w:rPr>
        <w:t>MFT  spray</w:t>
      </w:r>
      <w:proofErr w:type="gramEnd"/>
      <w:r>
        <w:rPr>
          <w:rFonts w:ascii="Arial" w:hAnsi="Arial" w:cs="Arial"/>
        </w:rPr>
        <w:t xml:space="preserve"> patch work to </w:t>
      </w:r>
      <w:proofErr w:type="spellStart"/>
      <w:r>
        <w:rPr>
          <w:rFonts w:ascii="Arial" w:hAnsi="Arial" w:cs="Arial"/>
        </w:rPr>
        <w:t>Midstate</w:t>
      </w:r>
      <w:proofErr w:type="spellEnd"/>
      <w:r>
        <w:rPr>
          <w:rFonts w:ascii="Arial" w:hAnsi="Arial" w:cs="Arial"/>
        </w:rPr>
        <w:t xml:space="preserve"> Asphalt not to exceed $5,000.00.</w:t>
      </w:r>
    </w:p>
    <w:p w:rsidR="000216B0" w:rsidRDefault="000216B0" w:rsidP="000216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0216B0" w:rsidRDefault="000216B0" w:rsidP="000216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4 – Trustees </w:t>
      </w:r>
      <w:proofErr w:type="spellStart"/>
      <w:r>
        <w:rPr>
          <w:rFonts w:ascii="Arial" w:hAnsi="Arial" w:cs="Arial"/>
        </w:rPr>
        <w:t>Alwes</w:t>
      </w:r>
      <w:proofErr w:type="spellEnd"/>
      <w:r>
        <w:rPr>
          <w:rFonts w:ascii="Arial" w:hAnsi="Arial" w:cs="Arial"/>
        </w:rPr>
        <w:t xml:space="preserve">, John Owen,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 and Robles.</w:t>
      </w:r>
    </w:p>
    <w:p w:rsidR="000216B0" w:rsidRDefault="000216B0" w:rsidP="000216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0216B0" w:rsidRDefault="000216B0" w:rsidP="000216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2 – Trustees </w:t>
      </w:r>
      <w:proofErr w:type="spellStart"/>
      <w:r>
        <w:rPr>
          <w:rFonts w:ascii="Arial" w:hAnsi="Arial" w:cs="Arial"/>
        </w:rPr>
        <w:t>Geurts</w:t>
      </w:r>
      <w:proofErr w:type="spellEnd"/>
      <w:r>
        <w:rPr>
          <w:rFonts w:ascii="Arial" w:hAnsi="Arial" w:cs="Arial"/>
        </w:rPr>
        <w:t xml:space="preserve"> and Johnson.</w:t>
      </w:r>
    </w:p>
    <w:p w:rsidR="000216B0" w:rsidRDefault="000216B0" w:rsidP="000216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votes, the motion carried.</w:t>
      </w:r>
    </w:p>
    <w:p w:rsidR="00417EF2" w:rsidRDefault="002C71E4" w:rsidP="000216B0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u w:val="single"/>
        </w:rPr>
        <w:lastRenderedPageBreak/>
        <w:t>Approval of</w:t>
      </w:r>
      <w:r w:rsidR="00417EF2">
        <w:rPr>
          <w:rFonts w:ascii="Arial" w:hAnsi="Arial" w:cs="Arial"/>
          <w:u w:val="single"/>
        </w:rPr>
        <w:t xml:space="preserve"> water testing program:</w:t>
      </w:r>
      <w:r w:rsidR="00417EF2">
        <w:rPr>
          <w:rFonts w:ascii="Arial" w:hAnsi="Arial" w:cs="Arial"/>
          <w:b w:val="0"/>
        </w:rPr>
        <w:tab/>
      </w:r>
    </w:p>
    <w:p w:rsidR="00417EF2" w:rsidRPr="00417EF2" w:rsidRDefault="00417EF2" w:rsidP="00417EF2">
      <w:pPr>
        <w:ind w:left="1440"/>
        <w:rPr>
          <w:rFonts w:ascii="Arial" w:hAnsi="Arial" w:cs="Arial"/>
        </w:rPr>
      </w:pPr>
      <w:r w:rsidRPr="00417EF2">
        <w:rPr>
          <w:rFonts w:ascii="Arial" w:hAnsi="Arial" w:cs="Arial"/>
        </w:rPr>
        <w:t xml:space="preserve">Trustee </w:t>
      </w:r>
      <w:proofErr w:type="spellStart"/>
      <w:r w:rsidRPr="00417EF2">
        <w:rPr>
          <w:rFonts w:ascii="Arial" w:hAnsi="Arial" w:cs="Arial"/>
        </w:rPr>
        <w:t>Nydra</w:t>
      </w:r>
      <w:proofErr w:type="spellEnd"/>
      <w:r w:rsidRPr="00417EF2">
        <w:rPr>
          <w:rFonts w:ascii="Arial" w:hAnsi="Arial" w:cs="Arial"/>
        </w:rPr>
        <w:t xml:space="preserve"> Owen moved, seconded by Trustee Robles, to approve the water testing program with the IL Environmental Protection Agency (IEPA) </w:t>
      </w:r>
      <w:proofErr w:type="gramStart"/>
      <w:r w:rsidRPr="00417EF2">
        <w:rPr>
          <w:rFonts w:ascii="Arial" w:hAnsi="Arial" w:cs="Arial"/>
        </w:rPr>
        <w:t>for  $</w:t>
      </w:r>
      <w:proofErr w:type="gramEnd"/>
      <w:r w:rsidRPr="00417EF2">
        <w:rPr>
          <w:rFonts w:ascii="Arial" w:hAnsi="Arial" w:cs="Arial"/>
        </w:rPr>
        <w:t xml:space="preserve">1,107.08 and authorize President </w:t>
      </w:r>
      <w:proofErr w:type="spellStart"/>
      <w:r w:rsidRPr="00417EF2">
        <w:rPr>
          <w:rFonts w:ascii="Arial" w:hAnsi="Arial" w:cs="Arial"/>
        </w:rPr>
        <w:t>Brawner</w:t>
      </w:r>
      <w:proofErr w:type="spellEnd"/>
      <w:r w:rsidRPr="00417EF2">
        <w:rPr>
          <w:rFonts w:ascii="Arial" w:hAnsi="Arial" w:cs="Arial"/>
        </w:rPr>
        <w:t xml:space="preserve"> to sign.</w:t>
      </w:r>
    </w:p>
    <w:p w:rsidR="00417EF2" w:rsidRPr="00417EF2" w:rsidRDefault="00417EF2" w:rsidP="00417EF2">
      <w:pPr>
        <w:ind w:left="1440"/>
        <w:rPr>
          <w:rFonts w:ascii="Arial" w:hAnsi="Arial" w:cs="Arial"/>
        </w:rPr>
      </w:pPr>
      <w:r w:rsidRPr="00417EF2">
        <w:rPr>
          <w:rFonts w:ascii="Arial" w:hAnsi="Arial" w:cs="Arial"/>
        </w:rPr>
        <w:t>On roll call the vote was:</w:t>
      </w:r>
    </w:p>
    <w:p w:rsidR="00417EF2" w:rsidRPr="00417EF2" w:rsidRDefault="00417EF2" w:rsidP="00417EF2">
      <w:pPr>
        <w:ind w:left="1440"/>
        <w:rPr>
          <w:rFonts w:ascii="Arial" w:hAnsi="Arial" w:cs="Arial"/>
        </w:rPr>
      </w:pPr>
      <w:r w:rsidRPr="00417EF2">
        <w:rPr>
          <w:rFonts w:ascii="Arial" w:hAnsi="Arial" w:cs="Arial"/>
        </w:rPr>
        <w:t xml:space="preserve">AYES: 4 – Trustees </w:t>
      </w:r>
      <w:proofErr w:type="spellStart"/>
      <w:r w:rsidRPr="00417EF2">
        <w:rPr>
          <w:rFonts w:ascii="Arial" w:hAnsi="Arial" w:cs="Arial"/>
        </w:rPr>
        <w:t>Alwes</w:t>
      </w:r>
      <w:proofErr w:type="spellEnd"/>
      <w:r w:rsidRPr="00417EF2">
        <w:rPr>
          <w:rFonts w:ascii="Arial" w:hAnsi="Arial" w:cs="Arial"/>
        </w:rPr>
        <w:t xml:space="preserve">, John Owen, </w:t>
      </w:r>
      <w:proofErr w:type="spellStart"/>
      <w:r w:rsidRPr="00417EF2">
        <w:rPr>
          <w:rFonts w:ascii="Arial" w:hAnsi="Arial" w:cs="Arial"/>
        </w:rPr>
        <w:t>Nydra</w:t>
      </w:r>
      <w:proofErr w:type="spellEnd"/>
      <w:r w:rsidRPr="00417EF2">
        <w:rPr>
          <w:rFonts w:ascii="Arial" w:hAnsi="Arial" w:cs="Arial"/>
        </w:rPr>
        <w:t xml:space="preserve"> Owen and Robles.</w:t>
      </w:r>
    </w:p>
    <w:p w:rsidR="00417EF2" w:rsidRPr="00417EF2" w:rsidRDefault="00417EF2" w:rsidP="00417EF2">
      <w:pPr>
        <w:ind w:left="1440"/>
        <w:rPr>
          <w:rFonts w:ascii="Arial" w:hAnsi="Arial" w:cs="Arial"/>
        </w:rPr>
      </w:pPr>
      <w:r w:rsidRPr="00417EF2">
        <w:rPr>
          <w:rFonts w:ascii="Arial" w:hAnsi="Arial" w:cs="Arial"/>
        </w:rPr>
        <w:t>NAYS: 0</w:t>
      </w:r>
    </w:p>
    <w:p w:rsidR="00417EF2" w:rsidRPr="00417EF2" w:rsidRDefault="00417EF2" w:rsidP="00417EF2">
      <w:pPr>
        <w:ind w:left="1440"/>
        <w:rPr>
          <w:rFonts w:ascii="Arial" w:hAnsi="Arial" w:cs="Arial"/>
        </w:rPr>
      </w:pPr>
      <w:r w:rsidRPr="00417EF2">
        <w:rPr>
          <w:rFonts w:ascii="Arial" w:hAnsi="Arial" w:cs="Arial"/>
        </w:rPr>
        <w:t xml:space="preserve">ABSENT: 2 – Trustees </w:t>
      </w:r>
      <w:proofErr w:type="spellStart"/>
      <w:r w:rsidRPr="00417EF2">
        <w:rPr>
          <w:rFonts w:ascii="Arial" w:hAnsi="Arial" w:cs="Arial"/>
        </w:rPr>
        <w:t>Geurts</w:t>
      </w:r>
      <w:proofErr w:type="spellEnd"/>
      <w:r w:rsidRPr="00417EF2">
        <w:rPr>
          <w:rFonts w:ascii="Arial" w:hAnsi="Arial" w:cs="Arial"/>
        </w:rPr>
        <w:t xml:space="preserve"> and Johnson.</w:t>
      </w:r>
    </w:p>
    <w:p w:rsidR="00965BCA" w:rsidRDefault="00417EF2" w:rsidP="00417EF2">
      <w:pPr>
        <w:ind w:left="1440"/>
        <w:rPr>
          <w:rFonts w:ascii="Arial" w:hAnsi="Arial" w:cs="Arial"/>
        </w:rPr>
      </w:pPr>
      <w:r w:rsidRPr="00417EF2">
        <w:rPr>
          <w:rFonts w:ascii="Arial" w:hAnsi="Arial" w:cs="Arial"/>
        </w:rPr>
        <w:t>There being 4 affirmative votes, the motion carried.</w:t>
      </w:r>
    </w:p>
    <w:p w:rsidR="00417EF2" w:rsidRDefault="00417EF2" w:rsidP="00417EF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5BCA" w:rsidRDefault="00965BCA" w:rsidP="00965BCA">
      <w:pPr>
        <w:pStyle w:val="Heading2"/>
        <w:rPr>
          <w:u w:val="single"/>
        </w:rPr>
      </w:pPr>
      <w:r>
        <w:rPr>
          <w:u w:val="single"/>
        </w:rPr>
        <w:t>Declaration of Emergency/Approval of Signature Cards:</w:t>
      </w:r>
    </w:p>
    <w:p w:rsidR="00965BCA" w:rsidRDefault="00965BCA" w:rsidP="00965BC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 moved, seconded by Trustee Robles, to declare an emergency to appoint Clerk </w:t>
      </w:r>
      <w:proofErr w:type="spellStart"/>
      <w:r>
        <w:rPr>
          <w:rFonts w:ascii="Arial" w:hAnsi="Arial" w:cs="Arial"/>
        </w:rPr>
        <w:t>Streenz</w:t>
      </w:r>
      <w:proofErr w:type="spellEnd"/>
      <w:r>
        <w:rPr>
          <w:rFonts w:ascii="Arial" w:hAnsi="Arial" w:cs="Arial"/>
        </w:rPr>
        <w:t xml:space="preserve"> to be an additional and authorized </w:t>
      </w:r>
      <w:proofErr w:type="spellStart"/>
      <w:r>
        <w:rPr>
          <w:rFonts w:ascii="Arial" w:hAnsi="Arial" w:cs="Arial"/>
        </w:rPr>
        <w:t>signator</w:t>
      </w:r>
      <w:proofErr w:type="spellEnd"/>
      <w:r>
        <w:rPr>
          <w:rFonts w:ascii="Arial" w:hAnsi="Arial" w:cs="Arial"/>
        </w:rPr>
        <w:t xml:space="preserve"> for Village Checks and bank accounts at Stanford Community Bank and Illinois Funds; to sign checks and conduct banking until further action of the Board.</w:t>
      </w:r>
    </w:p>
    <w:p w:rsidR="00965BCA" w:rsidRDefault="00965BCA" w:rsidP="00965BC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965BCA" w:rsidRDefault="00965BCA" w:rsidP="00965BC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4 – Trustees </w:t>
      </w:r>
      <w:proofErr w:type="spellStart"/>
      <w:r>
        <w:rPr>
          <w:rFonts w:ascii="Arial" w:hAnsi="Arial" w:cs="Arial"/>
        </w:rPr>
        <w:t>Alwes</w:t>
      </w:r>
      <w:proofErr w:type="spellEnd"/>
      <w:r>
        <w:rPr>
          <w:rFonts w:ascii="Arial" w:hAnsi="Arial" w:cs="Arial"/>
        </w:rPr>
        <w:t xml:space="preserve">, John Owen,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 and Robles.</w:t>
      </w:r>
    </w:p>
    <w:p w:rsidR="00965BCA" w:rsidRDefault="00965BCA" w:rsidP="00965BC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965BCA" w:rsidRDefault="00965BCA" w:rsidP="00965BC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2 – Trustees </w:t>
      </w:r>
      <w:proofErr w:type="spellStart"/>
      <w:r>
        <w:rPr>
          <w:rFonts w:ascii="Arial" w:hAnsi="Arial" w:cs="Arial"/>
        </w:rPr>
        <w:t>Geurts</w:t>
      </w:r>
      <w:proofErr w:type="spellEnd"/>
      <w:r>
        <w:rPr>
          <w:rFonts w:ascii="Arial" w:hAnsi="Arial" w:cs="Arial"/>
        </w:rPr>
        <w:t xml:space="preserve"> and Johnson.</w:t>
      </w:r>
    </w:p>
    <w:p w:rsidR="00965BCA" w:rsidRDefault="00965BCA" w:rsidP="00965BC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votes, the motion carried.</w:t>
      </w:r>
    </w:p>
    <w:p w:rsidR="00965BCA" w:rsidRDefault="00965BCA" w:rsidP="00E47FF0">
      <w:pPr>
        <w:rPr>
          <w:rFonts w:ascii="Arial" w:hAnsi="Arial" w:cs="Arial"/>
        </w:rPr>
      </w:pPr>
    </w:p>
    <w:p w:rsidR="00E47FF0" w:rsidRDefault="00E47FF0" w:rsidP="00E47FF0">
      <w:pPr>
        <w:pStyle w:val="Heading1"/>
        <w:rPr>
          <w:u w:val="single"/>
        </w:rPr>
      </w:pPr>
      <w:r>
        <w:rPr>
          <w:u w:val="single"/>
        </w:rPr>
        <w:t>RESIGNATION OF PRESIDENT AND TRUSTEES:</w:t>
      </w:r>
    </w:p>
    <w:p w:rsidR="00E47FF0" w:rsidRDefault="00E47FF0" w:rsidP="00E47FF0"/>
    <w:p w:rsidR="00E47FF0" w:rsidRDefault="00E47FF0" w:rsidP="00E47FF0">
      <w:pPr>
        <w:pStyle w:val="Heading2"/>
        <w:rPr>
          <w:u w:val="single"/>
        </w:rPr>
      </w:pPr>
      <w:r>
        <w:rPr>
          <w:u w:val="single"/>
        </w:rPr>
        <w:t xml:space="preserve">Resignation </w:t>
      </w:r>
      <w:proofErr w:type="gramStart"/>
      <w:r>
        <w:rPr>
          <w:u w:val="single"/>
        </w:rPr>
        <w:t>of  President</w:t>
      </w:r>
      <w:proofErr w:type="gramEnd"/>
      <w:r>
        <w:rPr>
          <w:u w:val="single"/>
        </w:rPr>
        <w:t xml:space="preserve"> George F. </w:t>
      </w:r>
      <w:proofErr w:type="spellStart"/>
      <w:r>
        <w:rPr>
          <w:u w:val="single"/>
        </w:rPr>
        <w:t>Brawner</w:t>
      </w:r>
      <w:proofErr w:type="spellEnd"/>
      <w:r>
        <w:rPr>
          <w:u w:val="single"/>
        </w:rPr>
        <w:t>, Sr.:</w:t>
      </w:r>
    </w:p>
    <w:p w:rsidR="00E47FF0" w:rsidRDefault="00E47FF0" w:rsidP="00E47FF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proofErr w:type="spellStart"/>
      <w:r>
        <w:rPr>
          <w:rFonts w:ascii="Arial" w:hAnsi="Arial" w:cs="Arial"/>
        </w:rPr>
        <w:t>Brawner</w:t>
      </w:r>
      <w:proofErr w:type="spellEnd"/>
      <w:r>
        <w:rPr>
          <w:rFonts w:ascii="Arial" w:hAnsi="Arial" w:cs="Arial"/>
        </w:rPr>
        <w:t xml:space="preserve"> presented Clerk </w:t>
      </w:r>
      <w:proofErr w:type="spellStart"/>
      <w:r>
        <w:rPr>
          <w:rFonts w:ascii="Arial" w:hAnsi="Arial" w:cs="Arial"/>
        </w:rPr>
        <w:t>Streenz</w:t>
      </w:r>
      <w:proofErr w:type="spellEnd"/>
      <w:r>
        <w:rPr>
          <w:rFonts w:ascii="Arial" w:hAnsi="Arial" w:cs="Arial"/>
        </w:rPr>
        <w:t xml:space="preserve"> with a signed, notarized resignation letter effective 05-19-11.</w:t>
      </w:r>
    </w:p>
    <w:p w:rsidR="00E47FF0" w:rsidRDefault="00E47FF0" w:rsidP="00E47FF0">
      <w:pPr>
        <w:pStyle w:val="Heading2"/>
        <w:rPr>
          <w:u w:val="single"/>
        </w:rPr>
      </w:pPr>
      <w:r>
        <w:rPr>
          <w:u w:val="single"/>
        </w:rPr>
        <w:t xml:space="preserve">Resignation of Trustee </w:t>
      </w:r>
      <w:proofErr w:type="spellStart"/>
      <w:r>
        <w:rPr>
          <w:u w:val="single"/>
        </w:rPr>
        <w:t>Johnalee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Alwes</w:t>
      </w:r>
      <w:proofErr w:type="spellEnd"/>
      <w:r>
        <w:rPr>
          <w:u w:val="single"/>
        </w:rPr>
        <w:t>:</w:t>
      </w:r>
    </w:p>
    <w:p w:rsidR="00E47FF0" w:rsidRDefault="00E47FF0" w:rsidP="00E47FF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proofErr w:type="spellStart"/>
      <w:r>
        <w:rPr>
          <w:rFonts w:ascii="Arial" w:hAnsi="Arial" w:cs="Arial"/>
        </w:rPr>
        <w:t>Johnalee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Alwes</w:t>
      </w:r>
      <w:proofErr w:type="spellEnd"/>
      <w:r>
        <w:rPr>
          <w:rFonts w:ascii="Arial" w:hAnsi="Arial" w:cs="Arial"/>
        </w:rPr>
        <w:t xml:space="preserve"> presented Clerk </w:t>
      </w:r>
      <w:proofErr w:type="spellStart"/>
      <w:r>
        <w:rPr>
          <w:rFonts w:ascii="Arial" w:hAnsi="Arial" w:cs="Arial"/>
        </w:rPr>
        <w:t>Streenz</w:t>
      </w:r>
      <w:proofErr w:type="spellEnd"/>
      <w:r>
        <w:rPr>
          <w:rFonts w:ascii="Arial" w:hAnsi="Arial" w:cs="Arial"/>
        </w:rPr>
        <w:t xml:space="preserve"> with a signed, notarized resignation letter effective 05-19-11.</w:t>
      </w:r>
    </w:p>
    <w:p w:rsidR="00E47FF0" w:rsidRDefault="00E47FF0" w:rsidP="00E47FF0">
      <w:pPr>
        <w:ind w:left="1440"/>
        <w:rPr>
          <w:rFonts w:ascii="Arial" w:hAnsi="Arial" w:cs="Arial"/>
        </w:rPr>
      </w:pPr>
    </w:p>
    <w:p w:rsidR="00E47FF0" w:rsidRDefault="00E47FF0" w:rsidP="00E47FF0">
      <w:pPr>
        <w:pStyle w:val="Heading2"/>
        <w:rPr>
          <w:u w:val="single"/>
        </w:rPr>
      </w:pPr>
      <w:r>
        <w:rPr>
          <w:u w:val="single"/>
        </w:rPr>
        <w:lastRenderedPageBreak/>
        <w:t>Attorney McGrath’s recommendation:</w:t>
      </w:r>
    </w:p>
    <w:p w:rsidR="00E47FF0" w:rsidRDefault="00E47FF0" w:rsidP="00E47FF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Attorney McGrath advised the Board that under Illinois law the three remaining Trustees may appoint new Trustees.  No temporary Trustees can be appointed. Once there is a quorum of Trustees then they would appoint a Temporary Chair or Acting President to fill the term through 2013. If there was less than 28 months left on the President’s term there would never be a “replacement” </w:t>
      </w:r>
      <w:proofErr w:type="gramStart"/>
      <w:r>
        <w:rPr>
          <w:rFonts w:ascii="Arial" w:hAnsi="Arial" w:cs="Arial"/>
        </w:rPr>
        <w:t>to  the</w:t>
      </w:r>
      <w:proofErr w:type="gramEnd"/>
      <w:r>
        <w:rPr>
          <w:rFonts w:ascii="Arial" w:hAnsi="Arial" w:cs="Arial"/>
        </w:rPr>
        <w:t xml:space="preserve"> Presidency  only </w:t>
      </w:r>
      <w:r w:rsidR="00B42124">
        <w:rPr>
          <w:rFonts w:ascii="Arial" w:hAnsi="Arial" w:cs="Arial"/>
        </w:rPr>
        <w:t xml:space="preserve"> an A</w:t>
      </w:r>
      <w:r>
        <w:rPr>
          <w:rFonts w:ascii="Arial" w:hAnsi="Arial" w:cs="Arial"/>
        </w:rPr>
        <w:t>cting</w:t>
      </w:r>
      <w:r w:rsidR="00B42124">
        <w:rPr>
          <w:rFonts w:ascii="Arial" w:hAnsi="Arial" w:cs="Arial"/>
        </w:rPr>
        <w:t xml:space="preserve"> President.</w:t>
      </w:r>
      <w:r>
        <w:rPr>
          <w:rFonts w:ascii="Arial" w:hAnsi="Arial" w:cs="Arial"/>
        </w:rPr>
        <w:t xml:space="preserve"> </w:t>
      </w:r>
      <w:r w:rsidR="00B42124">
        <w:rPr>
          <w:rFonts w:ascii="Arial" w:hAnsi="Arial" w:cs="Arial"/>
        </w:rPr>
        <w:t>The Village of Stanford is</w:t>
      </w:r>
      <w:r>
        <w:rPr>
          <w:rFonts w:ascii="Arial" w:hAnsi="Arial" w:cs="Arial"/>
        </w:rPr>
        <w:t xml:space="preserve"> at 24 months so the Trustees can appoint an Acting President.  The Acting President will still have a vote.  Since there are only three remaining Trustees at this time, no more business can be discussed from the agenda.</w:t>
      </w:r>
      <w:r w:rsidR="00B42124">
        <w:rPr>
          <w:rFonts w:ascii="Arial" w:hAnsi="Arial" w:cs="Arial"/>
        </w:rPr>
        <w:t xml:space="preserve">  At the next meeting there can be an appointment of 1-3 Trustees.</w:t>
      </w:r>
    </w:p>
    <w:p w:rsidR="00B42124" w:rsidRDefault="00B42124" w:rsidP="00B42124">
      <w:pPr>
        <w:pStyle w:val="Heading3"/>
        <w:numPr>
          <w:ilvl w:val="0"/>
          <w:numId w:val="0"/>
        </w:numPr>
        <w:rPr>
          <w:rFonts w:ascii="Arial" w:eastAsiaTheme="minorHAnsi" w:hAnsi="Arial" w:cs="Arial"/>
          <w:b w:val="0"/>
          <w:bCs w:val="0"/>
          <w:color w:val="auto"/>
        </w:rPr>
      </w:pPr>
    </w:p>
    <w:p w:rsidR="00B42124" w:rsidRDefault="00B42124" w:rsidP="00B42124">
      <w:pPr>
        <w:pStyle w:val="Heading1"/>
        <w:rPr>
          <w:u w:val="single"/>
        </w:rPr>
      </w:pPr>
      <w:r>
        <w:rPr>
          <w:u w:val="single"/>
        </w:rPr>
        <w:t>CONTINUANCE OF MEETING CALLED @ 8:20pm:</w:t>
      </w:r>
    </w:p>
    <w:p w:rsidR="00B42124" w:rsidRDefault="00B42124" w:rsidP="00B42124">
      <w:pPr>
        <w:ind w:left="720"/>
      </w:pPr>
    </w:p>
    <w:p w:rsidR="00B42124" w:rsidRDefault="00B42124" w:rsidP="00B421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There being no further business to discuss, Trustee John Owen moved, seconded by Trustee Robles to continue this meeting until June 2, 2011 at 7:00pm at the Village Hall.</w:t>
      </w:r>
    </w:p>
    <w:p w:rsidR="00B42124" w:rsidRDefault="00B42124" w:rsidP="00B421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B42124" w:rsidRDefault="00B42124" w:rsidP="00B421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AYES: 3 – Trustees John Owen, </w:t>
      </w:r>
      <w:proofErr w:type="spellStart"/>
      <w:r>
        <w:rPr>
          <w:rFonts w:ascii="Arial" w:hAnsi="Arial" w:cs="Arial"/>
        </w:rPr>
        <w:t>Nydra</w:t>
      </w:r>
      <w:proofErr w:type="spellEnd"/>
      <w:r>
        <w:rPr>
          <w:rFonts w:ascii="Arial" w:hAnsi="Arial" w:cs="Arial"/>
        </w:rPr>
        <w:t xml:space="preserve"> Owen and Robles.</w:t>
      </w:r>
    </w:p>
    <w:p w:rsidR="00B42124" w:rsidRDefault="00B42124" w:rsidP="00B421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B42124" w:rsidRDefault="00B42124" w:rsidP="00B421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2 – Trustees </w:t>
      </w:r>
      <w:proofErr w:type="spellStart"/>
      <w:r>
        <w:rPr>
          <w:rFonts w:ascii="Arial" w:hAnsi="Arial" w:cs="Arial"/>
        </w:rPr>
        <w:t>Geurts</w:t>
      </w:r>
      <w:proofErr w:type="spellEnd"/>
      <w:r>
        <w:rPr>
          <w:rFonts w:ascii="Arial" w:hAnsi="Arial" w:cs="Arial"/>
        </w:rPr>
        <w:t xml:space="preserve"> and Johnson.</w:t>
      </w:r>
    </w:p>
    <w:p w:rsidR="00B42124" w:rsidRDefault="00B42124" w:rsidP="00B421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There being 3 affirmative votes, the motion carried.</w:t>
      </w:r>
    </w:p>
    <w:p w:rsidR="00B42124" w:rsidRDefault="00B42124" w:rsidP="00B42124">
      <w:pPr>
        <w:ind w:left="720"/>
        <w:rPr>
          <w:rFonts w:ascii="Arial" w:hAnsi="Arial" w:cs="Arial"/>
        </w:rPr>
      </w:pPr>
    </w:p>
    <w:p w:rsidR="00B42124" w:rsidRDefault="00B42124" w:rsidP="00B421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Prepared by:</w:t>
      </w:r>
    </w:p>
    <w:p w:rsidR="00B42124" w:rsidRDefault="00B42124" w:rsidP="00B421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Kara M. </w:t>
      </w:r>
      <w:proofErr w:type="spellStart"/>
      <w:r>
        <w:rPr>
          <w:rFonts w:ascii="Arial" w:hAnsi="Arial" w:cs="Arial"/>
        </w:rPr>
        <w:t>Streenz</w:t>
      </w:r>
      <w:proofErr w:type="spellEnd"/>
    </w:p>
    <w:p w:rsidR="00B42124" w:rsidRPr="00B42124" w:rsidRDefault="00B42124" w:rsidP="00B421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Village Clerk/Collector</w:t>
      </w:r>
    </w:p>
    <w:p w:rsidR="0069600A" w:rsidRDefault="0069600A" w:rsidP="00B27C9C">
      <w:pPr>
        <w:ind w:left="720"/>
        <w:rPr>
          <w:rFonts w:ascii="Arial" w:hAnsi="Arial" w:cs="Arial"/>
        </w:rPr>
      </w:pPr>
    </w:p>
    <w:p w:rsidR="00B27C9C" w:rsidRP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7C9C" w:rsidRPr="00B27C9C" w:rsidRDefault="00B27C9C" w:rsidP="00B27C9C">
      <w:pPr>
        <w:ind w:left="720"/>
        <w:rPr>
          <w:rFonts w:ascii="Arial" w:hAnsi="Arial" w:cs="Arial"/>
          <w:smallCaps/>
        </w:rPr>
      </w:pPr>
    </w:p>
    <w:p w:rsidR="00B27C9C" w:rsidRPr="00B27C9C" w:rsidRDefault="00B27C9C" w:rsidP="00B27C9C">
      <w:pPr>
        <w:ind w:left="720"/>
        <w:rPr>
          <w:rFonts w:ascii="Arial" w:hAnsi="Arial" w:cs="Arial"/>
        </w:rPr>
      </w:pPr>
    </w:p>
    <w:sectPr w:rsidR="00B27C9C" w:rsidRPr="00B27C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D5" w:rsidRDefault="00AE7CD5" w:rsidP="00FE6243">
      <w:pPr>
        <w:spacing w:after="0" w:line="240" w:lineRule="auto"/>
      </w:pPr>
      <w:r>
        <w:separator/>
      </w:r>
    </w:p>
  </w:endnote>
  <w:endnote w:type="continuationSeparator" w:id="0">
    <w:p w:rsidR="00AE7CD5" w:rsidRDefault="00AE7CD5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76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7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D5" w:rsidRDefault="00AE7CD5" w:rsidP="00FE6243">
      <w:pPr>
        <w:spacing w:after="0" w:line="240" w:lineRule="auto"/>
      </w:pPr>
      <w:r>
        <w:separator/>
      </w:r>
    </w:p>
  </w:footnote>
  <w:footnote w:type="continuationSeparator" w:id="0">
    <w:p w:rsidR="00AE7CD5" w:rsidRDefault="00AE7CD5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00A"/>
    <w:multiLevelType w:val="hybridMultilevel"/>
    <w:tmpl w:val="7EBA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3FF"/>
    <w:multiLevelType w:val="hybridMultilevel"/>
    <w:tmpl w:val="64B0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E5CF1"/>
    <w:multiLevelType w:val="hybridMultilevel"/>
    <w:tmpl w:val="119C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F16A5"/>
    <w:multiLevelType w:val="hybridMultilevel"/>
    <w:tmpl w:val="CE46F9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2636C4F"/>
    <w:multiLevelType w:val="hybridMultilevel"/>
    <w:tmpl w:val="91AC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123B5"/>
    <w:multiLevelType w:val="multilevel"/>
    <w:tmpl w:val="4598278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3497B3C"/>
    <w:multiLevelType w:val="hybridMultilevel"/>
    <w:tmpl w:val="8B40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C"/>
    <w:rsid w:val="000216B0"/>
    <w:rsid w:val="002C71E4"/>
    <w:rsid w:val="002D10B7"/>
    <w:rsid w:val="00417EF2"/>
    <w:rsid w:val="005C04C3"/>
    <w:rsid w:val="0069600A"/>
    <w:rsid w:val="007B409C"/>
    <w:rsid w:val="00965BCA"/>
    <w:rsid w:val="00A24EBD"/>
    <w:rsid w:val="00AA2B3B"/>
    <w:rsid w:val="00AE7CD5"/>
    <w:rsid w:val="00B27C9C"/>
    <w:rsid w:val="00B42124"/>
    <w:rsid w:val="00CD4769"/>
    <w:rsid w:val="00D10457"/>
    <w:rsid w:val="00D6406B"/>
    <w:rsid w:val="00DA65A4"/>
    <w:rsid w:val="00E47FF0"/>
    <w:rsid w:val="00EB7EC8"/>
    <w:rsid w:val="00F02DC5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CD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CD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2011-06-15T13:35:00Z</cp:lastPrinted>
  <dcterms:created xsi:type="dcterms:W3CDTF">2011-05-27T15:16:00Z</dcterms:created>
  <dcterms:modified xsi:type="dcterms:W3CDTF">2011-06-15T13:39:00Z</dcterms:modified>
</cp:coreProperties>
</file>