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564E35F5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C65A1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  </w:t>
      </w:r>
      <w:r w:rsidR="00C95FD9">
        <w:rPr>
          <w:rFonts w:ascii="Arial" w:hAnsi="Arial" w:cs="Arial"/>
          <w:b/>
          <w:bCs/>
          <w:sz w:val="20"/>
          <w:szCs w:val="20"/>
        </w:rPr>
        <w:t xml:space="preserve">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 </w:t>
      </w:r>
      <w:r w:rsidR="002F3B97">
        <w:rPr>
          <w:rFonts w:ascii="Arial" w:hAnsi="Arial" w:cs="Arial"/>
          <w:b/>
          <w:bCs/>
          <w:sz w:val="20"/>
          <w:szCs w:val="20"/>
        </w:rPr>
        <w:t>September 16</w:t>
      </w:r>
      <w:r w:rsidR="00557308">
        <w:rPr>
          <w:rFonts w:ascii="Arial" w:hAnsi="Arial" w:cs="Arial"/>
          <w:b/>
          <w:bCs/>
          <w:sz w:val="20"/>
          <w:szCs w:val="20"/>
        </w:rPr>
        <w:t>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5D81C783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393C5849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2F3B97">
        <w:rPr>
          <w:rFonts w:ascii="Arial" w:hAnsi="Arial" w:cs="Arial"/>
          <w:b/>
          <w:bCs/>
          <w:i/>
          <w:sz w:val="22"/>
          <w:szCs w:val="22"/>
        </w:rPr>
        <w:t>August 19th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5A5DBA1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8B92EE4" w14:textId="5348CA8D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EF9C67E" w14:textId="268FD9AC" w:rsidR="00653343" w:rsidRDefault="00653343" w:rsidP="00653343">
      <w:pPr>
        <w:pStyle w:val="ListParagraph"/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 w:rsidRPr="00653343">
        <w:rPr>
          <w:rFonts w:ascii="Arial" w:hAnsi="Arial" w:cs="Arial"/>
          <w:sz w:val="20"/>
          <w:szCs w:val="20"/>
        </w:rPr>
        <w:t>Naming of committee chairs</w:t>
      </w:r>
    </w:p>
    <w:p w14:paraId="779E6057" w14:textId="3449E53A" w:rsidR="00653343" w:rsidRPr="00653343" w:rsidRDefault="00653343" w:rsidP="00653343">
      <w:pPr>
        <w:pStyle w:val="ListParagraph"/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assignments 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657DE518" w:rsidR="006E42DD" w:rsidRPr="006E42D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451A8534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3E549DEA" w:rsidR="00294BEB" w:rsidRPr="00065C86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</w:t>
      </w:r>
      <w:r w:rsidR="00854BB4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1C34708F" w:rsidR="002F3B97" w:rsidRPr="00D70570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2CEE86E" w14:textId="4B526607" w:rsidR="00D70570" w:rsidRPr="00653343" w:rsidRDefault="00D70570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Low-income household water assistance program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223429F1" w:rsidR="002F3B97" w:rsidRPr="002F3B97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4639D5DF" w14:textId="07266AF0" w:rsidR="002F3B97" w:rsidRPr="002F3B97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landscaping</w:t>
      </w:r>
    </w:p>
    <w:p w14:paraId="74535FE9" w14:textId="15CA8D04" w:rsidR="00CE6C0D" w:rsidRDefault="00CE6C0D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3C16F42" w14:textId="08FA84D0" w:rsidR="006F4B08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  <w:r w:rsidR="006F4B08"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0FD292E" w14:textId="6275E7D8" w:rsidR="00186174" w:rsidRDefault="0009706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86174">
        <w:rPr>
          <w:rFonts w:ascii="Arial" w:hAnsi="Arial" w:cs="Arial"/>
          <w:bCs/>
          <w:sz w:val="20"/>
          <w:szCs w:val="20"/>
        </w:rPr>
        <w:t xml:space="preserve">ody camera </w:t>
      </w:r>
      <w:r>
        <w:rPr>
          <w:rFonts w:ascii="Arial" w:hAnsi="Arial" w:cs="Arial"/>
          <w:bCs/>
          <w:sz w:val="20"/>
          <w:szCs w:val="20"/>
        </w:rPr>
        <w:t>purchases</w:t>
      </w:r>
    </w:p>
    <w:p w14:paraId="350C0372" w14:textId="12A17B26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6FB58370" w14:textId="60518A2B" w:rsidR="00854BB4" w:rsidRDefault="00854BB4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department structure changes</w:t>
      </w:r>
    </w:p>
    <w:p w14:paraId="332E6F8F" w14:textId="2FCB4AA6" w:rsidR="002F3B97" w:rsidRDefault="002F3B9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Stanford Neighborhood watch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3C8560D2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63E02C82" w14:textId="2A18575C" w:rsidR="005B1E58" w:rsidRDefault="005B1E58" w:rsidP="005B1E58">
      <w:pPr>
        <w:spacing w:line="214" w:lineRule="auto"/>
        <w:rPr>
          <w:rFonts w:ascii="Arial" w:hAnsi="Arial" w:cs="Arial"/>
          <w:sz w:val="20"/>
          <w:szCs w:val="20"/>
        </w:rPr>
      </w:pPr>
    </w:p>
    <w:p w14:paraId="02DC3FFD" w14:textId="568F7F09" w:rsidR="005B1E58" w:rsidRDefault="005B1E58" w:rsidP="005B1E58">
      <w:pPr>
        <w:spacing w:line="214" w:lineRule="auto"/>
        <w:ind w:left="1800"/>
        <w:rPr>
          <w:rFonts w:ascii="Arial" w:hAnsi="Arial" w:cs="Arial"/>
          <w:sz w:val="20"/>
          <w:szCs w:val="20"/>
        </w:rPr>
      </w:pPr>
    </w:p>
    <w:p w14:paraId="5A0969F7" w14:textId="3A05676F" w:rsidR="005B1E58" w:rsidRPr="005B1E58" w:rsidRDefault="005B1E58" w:rsidP="005B1E58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 lease</w:t>
      </w:r>
    </w:p>
    <w:p w14:paraId="33661120" w14:textId="6DABCEF1" w:rsidR="00F93D12" w:rsidRDefault="00F93D12" w:rsidP="00F93D1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32ED6FA" w14:textId="5F1CEFF4" w:rsidR="00F93D12" w:rsidRPr="00F93D12" w:rsidRDefault="00F93D12" w:rsidP="00F93D12">
      <w:pPr>
        <w:spacing w:line="214" w:lineRule="auto"/>
        <w:rPr>
          <w:rFonts w:ascii="Arial" w:hAnsi="Arial" w:cs="Arial"/>
          <w:sz w:val="20"/>
          <w:szCs w:val="20"/>
        </w:rPr>
      </w:pPr>
    </w:p>
    <w:p w14:paraId="3811326F" w14:textId="4B140317" w:rsidR="00557308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7815E59F" w14:textId="77777777" w:rsidR="002F3B97" w:rsidRDefault="002F3B97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73E610" w14:textId="77777777" w:rsidR="002F3B97" w:rsidRDefault="002F3B97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7B1706FC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47184A76" w:rsidR="00BB628E" w:rsidRPr="00BB628E" w:rsidRDefault="00F93D1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Jim Cummings as grant consultant</w:t>
      </w:r>
    </w:p>
    <w:p w14:paraId="40058113" w14:textId="77777777" w:rsidR="006E42DD" w:rsidRPr="006E42DD" w:rsidRDefault="0027092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Compensation for Mike Boitnott for consulting services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6CE254FD" w14:textId="4E594C4D" w:rsidR="00D70570" w:rsidRPr="00D70570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compensation</w:t>
      </w:r>
    </w:p>
    <w:p w14:paraId="52D114A4" w14:textId="4770F1D4" w:rsidR="00D70570" w:rsidRPr="00D70570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Insurance renewal/quotes</w:t>
      </w:r>
    </w:p>
    <w:p w14:paraId="4E994D04" w14:textId="17DE7244" w:rsidR="00D70570" w:rsidRPr="00D70570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Zoning variance for 205 W. Boundary &amp; 207 W. Boundary for fence</w:t>
      </w:r>
    </w:p>
    <w:p w14:paraId="5EF01B67" w14:textId="600EB18B" w:rsidR="00854BB4" w:rsidRPr="00D70570" w:rsidRDefault="00D70570" w:rsidP="002400BC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70570">
        <w:rPr>
          <w:rFonts w:ascii="Arial" w:hAnsi="Arial" w:cs="Arial"/>
          <w:sz w:val="20"/>
          <w:szCs w:val="20"/>
        </w:rPr>
        <w:t>Old bank sign repairs/replacement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C95FD9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735C1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1E58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1D20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5FD9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2021-09-14T14:17:00Z</cp:lastPrinted>
  <dcterms:created xsi:type="dcterms:W3CDTF">2021-08-20T14:11:00Z</dcterms:created>
  <dcterms:modified xsi:type="dcterms:W3CDTF">2021-09-14T14:17:00Z</dcterms:modified>
</cp:coreProperties>
</file>